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0687" w14:textId="77777777" w:rsidR="00BF3BDD" w:rsidRPr="00BF3BDD" w:rsidRDefault="00BF3BDD" w:rsidP="00BF3BDD">
      <w:pPr>
        <w:spacing w:after="120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BF3BDD">
        <w:rPr>
          <w:rFonts w:ascii="Arial" w:hAnsi="Arial" w:cs="Arial"/>
          <w:b/>
        </w:rPr>
        <w:t>Allegato 1 istanza di partecipazione PROGETTO PON/FSE</w:t>
      </w:r>
      <w:bookmarkStart w:id="0" w:name="OLE_LINK10"/>
      <w:bookmarkStart w:id="1" w:name="OLE_LINK11"/>
      <w:bookmarkStart w:id="2" w:name="OLE_LINK12"/>
      <w:r w:rsidRPr="00BF3BD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bookmarkStart w:id="3" w:name="_Hlk73444297"/>
      <w:bookmarkEnd w:id="0"/>
      <w:bookmarkEnd w:id="1"/>
      <w:bookmarkEnd w:id="2"/>
      <w:r w:rsidRPr="00BF3BD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PON Apprendimento e Socialità –</w:t>
      </w:r>
    </w:p>
    <w:p w14:paraId="6BCE2D60" w14:textId="77777777" w:rsidR="00BF3BDD" w:rsidRPr="00BF3BDD" w:rsidRDefault="00BF3BDD" w:rsidP="00BF3BDD">
      <w:pPr>
        <w:spacing w:after="120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BF3BD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Azioni:</w:t>
      </w:r>
    </w:p>
    <w:p w14:paraId="5FAFAEE3" w14:textId="77777777" w:rsidR="00BF3BDD" w:rsidRPr="00BF3BDD" w:rsidRDefault="00BF3BDD" w:rsidP="00BF3BDD">
      <w:pPr>
        <w:spacing w:after="120"/>
        <w:ind w:right="4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BF3BD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CODICE 10.1.1A -FSEPON-CL-2021</w:t>
      </w:r>
      <w:r w:rsidRPr="00BF3BDD">
        <w:rPr>
          <w:rFonts w:ascii="Arial" w:hAnsi="Arial" w:cs="Arial"/>
          <w:i/>
          <w:iCs/>
          <w:color w:val="000000"/>
          <w:sz w:val="24"/>
          <w:szCs w:val="24"/>
        </w:rPr>
        <w:t>-“</w:t>
      </w:r>
      <w:bookmarkStart w:id="4" w:name="_Hlk73441124"/>
      <w:r w:rsidRPr="00BF3BDD">
        <w:rPr>
          <w:rFonts w:ascii="Arial" w:hAnsi="Arial" w:cs="Arial"/>
          <w:i/>
          <w:iCs/>
          <w:color w:val="000000"/>
          <w:sz w:val="24"/>
          <w:szCs w:val="24"/>
        </w:rPr>
        <w:t xml:space="preserve">Promozione della persona umana nel contesto socio-territoriale” </w:t>
      </w:r>
      <w:bookmarkEnd w:id="4"/>
      <w:r w:rsidRPr="00BF3BDD">
        <w:rPr>
          <w:rFonts w:ascii="Arial" w:hAnsi="Arial" w:cs="Arial"/>
          <w:i/>
          <w:iCs/>
          <w:color w:val="000000"/>
          <w:sz w:val="24"/>
          <w:szCs w:val="24"/>
        </w:rPr>
        <w:t xml:space="preserve">– CUP: G23D21001360001;  </w:t>
      </w:r>
    </w:p>
    <w:p w14:paraId="71D533C5" w14:textId="77777777" w:rsidR="00BF3BDD" w:rsidRPr="00BF3BDD" w:rsidRDefault="00BF3BDD" w:rsidP="00BF3BDD">
      <w:pPr>
        <w:spacing w:after="120"/>
        <w:ind w:right="49"/>
        <w:jc w:val="both"/>
        <w:rPr>
          <w:rFonts w:ascii="Arial" w:hAnsi="Arial" w:cs="Arial"/>
          <w:sz w:val="24"/>
          <w:szCs w:val="24"/>
        </w:rPr>
      </w:pPr>
      <w:r w:rsidRPr="00BF3BD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10.2.2A-FSEPON-CL-2021</w:t>
      </w:r>
      <w:bookmarkStart w:id="5" w:name="_Hlk73441317"/>
      <w:r w:rsidRPr="00BF3BDD">
        <w:rPr>
          <w:rFonts w:ascii="Arial" w:hAnsi="Arial" w:cs="Arial"/>
          <w:i/>
          <w:iCs/>
          <w:color w:val="000000"/>
          <w:sz w:val="24"/>
          <w:szCs w:val="24"/>
        </w:rPr>
        <w:t>-“</w:t>
      </w:r>
      <w:r w:rsidRPr="00BF3BDD">
        <w:rPr>
          <w:rFonts w:ascii="Arial" w:hAnsi="Arial" w:cs="Arial"/>
          <w:color w:val="333333"/>
          <w:sz w:val="24"/>
          <w:szCs w:val="24"/>
          <w:lang w:eastAsia="it-IT"/>
        </w:rPr>
        <w:t>Laboratori aperti per una innovativa e inclusiva progettazione socio-culturale</w:t>
      </w:r>
      <w:r w:rsidRPr="00BF3BDD">
        <w:rPr>
          <w:rFonts w:ascii="Arial" w:hAnsi="Arial" w:cs="Arial"/>
          <w:i/>
          <w:iCs/>
          <w:color w:val="000000"/>
          <w:sz w:val="24"/>
          <w:szCs w:val="24"/>
        </w:rPr>
        <w:t>”–</w:t>
      </w:r>
      <w:bookmarkEnd w:id="5"/>
      <w:r w:rsidRPr="00BF3BDD">
        <w:rPr>
          <w:rFonts w:ascii="Arial" w:hAnsi="Arial" w:cs="Arial"/>
          <w:i/>
          <w:iCs/>
          <w:color w:val="000000"/>
          <w:sz w:val="24"/>
          <w:szCs w:val="24"/>
        </w:rPr>
        <w:t xml:space="preserve"> CUP: G23D21001370001</w:t>
      </w:r>
      <w:r w:rsidRPr="00BF3BDD">
        <w:rPr>
          <w:rFonts w:ascii="Arial" w:hAnsi="Arial" w:cs="Arial"/>
          <w:sz w:val="24"/>
          <w:szCs w:val="24"/>
        </w:rPr>
        <w:t>;</w:t>
      </w:r>
    </w:p>
    <w:bookmarkEnd w:id="3"/>
    <w:p w14:paraId="1B300FB2" w14:textId="77777777" w:rsidR="00BF3BDD" w:rsidRPr="00BF3BDD" w:rsidRDefault="00BF3BDD" w:rsidP="00BF3BDD">
      <w:pPr>
        <w:spacing w:after="120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1DD6CE59" w14:textId="77777777" w:rsidR="00BF3BDD" w:rsidRPr="00BF3BDD" w:rsidRDefault="00BF3BDD" w:rsidP="00BF3BDD">
      <w:pPr>
        <w:spacing w:after="120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54B6E607" w14:textId="77777777" w:rsidR="00BF3BDD" w:rsidRPr="00BF3BDD" w:rsidRDefault="00BF3BDD" w:rsidP="00BF3BD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BF3BDD">
        <w:rPr>
          <w:rFonts w:ascii="Arial" w:hAnsi="Arial" w:cs="Arial"/>
          <w:b/>
        </w:rPr>
        <w:t>AL DIRIGENTE SCOLASTICO</w:t>
      </w:r>
    </w:p>
    <w:p w14:paraId="07A36F24" w14:textId="77777777" w:rsidR="00BF3BDD" w:rsidRPr="00BF3BDD" w:rsidRDefault="00BF3BDD" w:rsidP="00BF3BDD">
      <w:pPr>
        <w:jc w:val="right"/>
        <w:rPr>
          <w:rFonts w:ascii="Arial" w:hAnsi="Arial" w:cs="Arial"/>
          <w:b/>
        </w:rPr>
      </w:pPr>
      <w:r w:rsidRPr="00BF3BDD">
        <w:rPr>
          <w:rFonts w:ascii="Arial" w:hAnsi="Arial" w:cs="Arial"/>
          <w:b/>
        </w:rPr>
        <w:t xml:space="preserve">del </w:t>
      </w:r>
      <w:r w:rsidRPr="00BF3BDD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23EB6E54" w14:textId="4D7CE7BD" w:rsidR="00BF3BDD" w:rsidRPr="00BF3BDD" w:rsidRDefault="00BF3BDD" w:rsidP="00BF3BDD">
      <w:pPr>
        <w:spacing w:after="120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BF3BDD">
        <w:rPr>
          <w:rFonts w:ascii="Arial" w:hAnsi="Arial" w:cs="Arial"/>
          <w:b/>
          <w:bCs/>
        </w:rPr>
        <w:t xml:space="preserve">Oggetto: DOMANDA DI PARTECIPAZIONE PER LA SELEZIONE INTERNA DI </w:t>
      </w:r>
      <w:r w:rsidR="007F7E62">
        <w:rPr>
          <w:rFonts w:ascii="Arial" w:hAnsi="Arial" w:cs="Arial"/>
          <w:b/>
          <w:bCs/>
        </w:rPr>
        <w:t>REFERENTE ALLA VALUTAZIONE</w:t>
      </w:r>
      <w:r w:rsidRPr="00BF3BDD">
        <w:rPr>
          <w:rFonts w:ascii="Arial" w:hAnsi="Arial" w:cs="Arial"/>
          <w:b/>
          <w:bCs/>
        </w:rPr>
        <w:t xml:space="preserve"> </w:t>
      </w:r>
      <w:r w:rsidRPr="00BF3BD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PON Apprendimento e Socialità </w:t>
      </w:r>
    </w:p>
    <w:p w14:paraId="19F4537A" w14:textId="77777777" w:rsidR="00BF3BDD" w:rsidRPr="00BF3BDD" w:rsidRDefault="00BF3BDD" w:rsidP="00BF3BDD">
      <w:pPr>
        <w:spacing w:after="120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BF3BD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Azioni:</w:t>
      </w:r>
    </w:p>
    <w:p w14:paraId="4D332352" w14:textId="77777777" w:rsidR="00BF3BDD" w:rsidRPr="00BF3BDD" w:rsidRDefault="00BF3BDD" w:rsidP="00BF3BDD">
      <w:pPr>
        <w:spacing w:after="120"/>
        <w:ind w:right="4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BF3BD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CODICE 10.1.1A -FSEPON-CL-2021</w:t>
      </w:r>
      <w:r w:rsidRPr="00BF3BDD">
        <w:rPr>
          <w:rFonts w:ascii="Arial" w:hAnsi="Arial" w:cs="Arial"/>
          <w:i/>
          <w:iCs/>
          <w:color w:val="000000"/>
          <w:sz w:val="24"/>
          <w:szCs w:val="24"/>
        </w:rPr>
        <w:t xml:space="preserve">-“Promozione della persona umana nel contesto socio-territoriale” – CUP: G23D21001360001;  </w:t>
      </w:r>
    </w:p>
    <w:p w14:paraId="3DDEDCE0" w14:textId="77777777" w:rsidR="00BF3BDD" w:rsidRPr="00BF3BDD" w:rsidRDefault="00BF3BDD" w:rsidP="00BF3BDD">
      <w:pPr>
        <w:spacing w:after="120"/>
        <w:ind w:right="49"/>
        <w:jc w:val="both"/>
        <w:rPr>
          <w:rFonts w:ascii="Arial" w:hAnsi="Arial" w:cs="Arial"/>
          <w:sz w:val="24"/>
          <w:szCs w:val="24"/>
        </w:rPr>
      </w:pPr>
      <w:r w:rsidRPr="00BF3BD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CODICE 10.2.2A-FSEPON-CL-2021</w:t>
      </w:r>
      <w:r w:rsidRPr="00BF3BDD">
        <w:rPr>
          <w:rFonts w:ascii="Arial" w:hAnsi="Arial" w:cs="Arial"/>
          <w:i/>
          <w:iCs/>
          <w:color w:val="000000"/>
          <w:sz w:val="24"/>
          <w:szCs w:val="24"/>
        </w:rPr>
        <w:t>-“</w:t>
      </w:r>
      <w:r w:rsidRPr="00BF3BDD">
        <w:rPr>
          <w:rFonts w:ascii="Arial" w:hAnsi="Arial" w:cs="Arial"/>
          <w:color w:val="333333"/>
          <w:sz w:val="24"/>
          <w:szCs w:val="24"/>
          <w:lang w:eastAsia="it-IT"/>
        </w:rPr>
        <w:t>Laboratori aperti per una innovativa e inclusiva progettazione socio-culturale</w:t>
      </w:r>
      <w:r w:rsidRPr="00BF3BDD">
        <w:rPr>
          <w:rFonts w:ascii="Arial" w:hAnsi="Arial" w:cs="Arial"/>
          <w:i/>
          <w:iCs/>
          <w:color w:val="000000"/>
          <w:sz w:val="24"/>
          <w:szCs w:val="24"/>
        </w:rPr>
        <w:t>”– CUP: G23D21001370001</w:t>
      </w:r>
      <w:r w:rsidRPr="00BF3BDD">
        <w:rPr>
          <w:rFonts w:ascii="Arial" w:hAnsi="Arial" w:cs="Arial"/>
          <w:sz w:val="24"/>
          <w:szCs w:val="24"/>
        </w:rPr>
        <w:t>;</w:t>
      </w:r>
    </w:p>
    <w:p w14:paraId="29CC6048" w14:textId="77777777" w:rsidR="00BF3BDD" w:rsidRPr="00BF3BDD" w:rsidRDefault="00BF3BDD" w:rsidP="00BF3BDD">
      <w:pPr>
        <w:spacing w:after="120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20967B02" w14:textId="77777777" w:rsidR="00BF3BDD" w:rsidRPr="00BF3BDD" w:rsidRDefault="00BF3BDD" w:rsidP="00BF3BDD">
      <w:pPr>
        <w:spacing w:after="120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BF3BDD">
        <w:rPr>
          <w:rFonts w:ascii="Arial" w:hAnsi="Arial" w:cs="Arial"/>
          <w:b/>
          <w:bCs/>
          <w:i/>
          <w:iCs/>
          <w:color w:val="000000"/>
        </w:rPr>
        <w:t>– MODULI:</w:t>
      </w:r>
    </w:p>
    <w:p w14:paraId="47F9AED4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jc w:val="both"/>
        <w:rPr>
          <w:rFonts w:ascii="Helvetica" w:eastAsiaTheme="minorHAnsi" w:hAnsi="Helvetica" w:cs="Helvetica"/>
          <w:sz w:val="20"/>
          <w:szCs w:val="20"/>
        </w:rPr>
      </w:pPr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 w:rsidRPr="00BF3BDD">
        <w:rPr>
          <w:rFonts w:ascii="Arial" w:eastAsiaTheme="minorHAnsi" w:hAnsi="Arial" w:cs="Arial"/>
          <w:sz w:val="20"/>
          <w:szCs w:val="20"/>
        </w:rPr>
        <w:t>I benefici del movimento nella natura</w:t>
      </w:r>
    </w:p>
    <w:p w14:paraId="50B4D035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jc w:val="both"/>
        <w:rPr>
          <w:rFonts w:ascii="Times New Roman" w:eastAsiaTheme="minorHAnsi" w:hAnsi="Times New Roman"/>
          <w:sz w:val="18"/>
          <w:szCs w:val="18"/>
        </w:rPr>
      </w:pPr>
    </w:p>
    <w:p w14:paraId="43A46F40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Helvetica"/>
          <w:sz w:val="20"/>
          <w:szCs w:val="20"/>
        </w:rPr>
      </w:pPr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 w:rsidRPr="00BF3BDD">
        <w:rPr>
          <w:rFonts w:ascii="Helvetica" w:eastAsiaTheme="minorHAnsi" w:hAnsi="Helvetica" w:cs="Helvetica"/>
          <w:sz w:val="20"/>
          <w:szCs w:val="20"/>
        </w:rPr>
        <w:t>Educazione alle regole per una socialità inclusiva</w:t>
      </w:r>
    </w:p>
    <w:p w14:paraId="164CB69B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Corbel" w:eastAsiaTheme="minorHAnsi" w:hAnsi="Corbel" w:cs="Corbel"/>
          <w:spacing w:val="-1"/>
          <w:sz w:val="24"/>
          <w:szCs w:val="24"/>
        </w:rPr>
      </w:pPr>
    </w:p>
    <w:p w14:paraId="18060F4F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  <w:bookmarkStart w:id="6" w:name="_Hlk73444788"/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>□</w:t>
      </w:r>
      <w:bookmarkEnd w:id="6"/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Educazione ambientale, benessere della persona e promozione della socialità</w:t>
      </w:r>
    </w:p>
    <w:p w14:paraId="3B86099D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202BA38E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  <w:bookmarkStart w:id="7" w:name="_Hlk73444857"/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>□</w:t>
      </w:r>
      <w:bookmarkEnd w:id="7"/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Educazione alla comunicazione attraverso il patrimonio artistico e culturale</w:t>
      </w:r>
    </w:p>
    <w:p w14:paraId="452E380E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19295724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'Reading corner', uno spazio di lettura creativa</w:t>
      </w:r>
    </w:p>
    <w:p w14:paraId="6200C2B0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5239C622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  <w:bookmarkStart w:id="8" w:name="_Hlk73444966"/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 w:rsidRPr="00BF3BDD">
        <w:rPr>
          <w:rFonts w:ascii="Arial" w:eastAsiaTheme="minorHAnsi" w:hAnsi="Arial" w:cs="Arial"/>
          <w:sz w:val="20"/>
          <w:szCs w:val="20"/>
        </w:rPr>
        <w:t>'Writing corner', uno spazio di scrittura creativa</w:t>
      </w:r>
    </w:p>
    <w:bookmarkEnd w:id="8"/>
    <w:p w14:paraId="0D72EB49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0CB8F656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Arial" w:eastAsiaTheme="minorHAnsi" w:hAnsi="Arial" w:cs="Arial"/>
          <w:sz w:val="20"/>
          <w:szCs w:val="20"/>
        </w:rPr>
      </w:pPr>
      <w:bookmarkStart w:id="9" w:name="_Hlk73445195"/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bookmarkEnd w:id="9"/>
      <w:proofErr w:type="spellStart"/>
      <w:r w:rsidRPr="00BF3BDD">
        <w:rPr>
          <w:rFonts w:ascii="Arial" w:eastAsiaTheme="minorHAnsi" w:hAnsi="Arial" w:cs="Arial"/>
          <w:sz w:val="20"/>
          <w:szCs w:val="20"/>
        </w:rPr>
        <w:t>Getting</w:t>
      </w:r>
      <w:proofErr w:type="spellEnd"/>
      <w:r w:rsidRPr="00BF3BDD">
        <w:rPr>
          <w:rFonts w:ascii="Arial" w:eastAsiaTheme="minorHAnsi" w:hAnsi="Arial" w:cs="Arial"/>
          <w:sz w:val="20"/>
          <w:szCs w:val="20"/>
        </w:rPr>
        <w:t xml:space="preserve"> to know </w:t>
      </w:r>
      <w:proofErr w:type="spellStart"/>
      <w:r w:rsidRPr="00BF3BDD">
        <w:rPr>
          <w:rFonts w:ascii="Arial" w:eastAsiaTheme="minorHAnsi" w:hAnsi="Arial" w:cs="Arial"/>
          <w:sz w:val="20"/>
          <w:szCs w:val="20"/>
        </w:rPr>
        <w:t>our</w:t>
      </w:r>
      <w:proofErr w:type="spellEnd"/>
      <w:r w:rsidRPr="00BF3BDD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BF3BDD">
        <w:rPr>
          <w:rFonts w:ascii="Arial" w:eastAsiaTheme="minorHAnsi" w:hAnsi="Arial" w:cs="Arial"/>
          <w:sz w:val="20"/>
          <w:szCs w:val="20"/>
        </w:rPr>
        <w:t>town</w:t>
      </w:r>
      <w:proofErr w:type="spellEnd"/>
    </w:p>
    <w:p w14:paraId="2ECEF82A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55134291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proofErr w:type="spellStart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Deutschlabor</w:t>
      </w:r>
      <w:proofErr w:type="spellEnd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 xml:space="preserve">: “Spa? </w:t>
      </w:r>
      <w:proofErr w:type="spellStart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mit</w:t>
      </w:r>
      <w:proofErr w:type="spellEnd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 xml:space="preserve"> </w:t>
      </w:r>
      <w:proofErr w:type="spellStart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Musik</w:t>
      </w:r>
      <w:proofErr w:type="spellEnd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 xml:space="preserve">, Film und Theater und </w:t>
      </w:r>
      <w:proofErr w:type="spellStart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am</w:t>
      </w:r>
      <w:proofErr w:type="spellEnd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 xml:space="preserve"> </w:t>
      </w:r>
      <w:proofErr w:type="spellStart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Schluss</w:t>
      </w:r>
      <w:proofErr w:type="spellEnd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…</w:t>
      </w:r>
      <w:proofErr w:type="spellStart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Backkünste</w:t>
      </w:r>
      <w:proofErr w:type="spellEnd"/>
      <w:r w:rsidRPr="00BF3BDD">
        <w:rPr>
          <w:rFonts w:ascii="Helvetica" w:eastAsiaTheme="minorHAnsi" w:hAnsi="Helvetica" w:cs="Corbel"/>
          <w:spacing w:val="-1"/>
          <w:sz w:val="20"/>
          <w:szCs w:val="20"/>
        </w:rPr>
        <w:t>.”</w:t>
      </w:r>
    </w:p>
    <w:p w14:paraId="5EED9050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5AC62C85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 w:rsidRPr="00BF3BDD">
        <w:rPr>
          <w:rFonts w:ascii="Arial" w:eastAsiaTheme="minorHAnsi" w:hAnsi="Arial" w:cs="Arial"/>
          <w:sz w:val="20"/>
          <w:szCs w:val="20"/>
        </w:rPr>
        <w:t>Ricercando l’Arcobaleno e i modelli matematici</w:t>
      </w:r>
    </w:p>
    <w:p w14:paraId="7FA6D3E3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3E1BA90C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r w:rsidRPr="00BF3BDD">
        <w:rPr>
          <w:rFonts w:ascii="Arial" w:eastAsiaTheme="minorHAnsi" w:hAnsi="Arial" w:cs="Arial"/>
          <w:sz w:val="20"/>
          <w:szCs w:val="20"/>
        </w:rPr>
        <w:t xml:space="preserve">Electronics </w:t>
      </w:r>
      <w:proofErr w:type="spellStart"/>
      <w:r w:rsidRPr="00BF3BDD">
        <w:rPr>
          <w:rFonts w:ascii="Arial" w:eastAsiaTheme="minorHAnsi" w:hAnsi="Arial" w:cs="Arial"/>
          <w:sz w:val="20"/>
          <w:szCs w:val="20"/>
        </w:rPr>
        <w:t>Laboratory</w:t>
      </w:r>
      <w:proofErr w:type="spellEnd"/>
      <w:r w:rsidRPr="00BF3BDD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BF3BDD">
        <w:rPr>
          <w:rFonts w:ascii="Arial" w:eastAsiaTheme="minorHAnsi" w:hAnsi="Arial" w:cs="Arial"/>
          <w:sz w:val="20"/>
          <w:szCs w:val="20"/>
        </w:rPr>
        <w:t>Experiences</w:t>
      </w:r>
      <w:proofErr w:type="spellEnd"/>
    </w:p>
    <w:p w14:paraId="4630F552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5F401AF6" w14:textId="77777777" w:rsidR="00BF3BDD" w:rsidRPr="00BF3BDD" w:rsidRDefault="00BF3BDD" w:rsidP="00BF3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BF3BD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□ </w:t>
      </w:r>
      <w:r w:rsidRPr="00BF3BDD">
        <w:rPr>
          <w:rFonts w:ascii="Arial" w:hAnsi="Arial" w:cs="Arial"/>
          <w:sz w:val="20"/>
          <w:szCs w:val="20"/>
          <w:lang w:eastAsia="it-IT"/>
        </w:rPr>
        <w:t>La magia della chimica nella vita quotidiana-</w:t>
      </w:r>
      <w:proofErr w:type="spellStart"/>
      <w:r w:rsidRPr="00BF3BDD">
        <w:rPr>
          <w:rFonts w:ascii="Arial" w:hAnsi="Arial" w:cs="Arial"/>
          <w:sz w:val="20"/>
          <w:szCs w:val="20"/>
          <w:lang w:eastAsia="it-IT"/>
        </w:rPr>
        <w:t>Laboratory</w:t>
      </w:r>
      <w:proofErr w:type="spellEnd"/>
      <w:r w:rsidRPr="00BF3BDD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Pr="00BF3BDD">
        <w:rPr>
          <w:rFonts w:ascii="Arial" w:hAnsi="Arial" w:cs="Arial"/>
          <w:sz w:val="20"/>
          <w:szCs w:val="20"/>
        </w:rPr>
        <w:t>Experiences</w:t>
      </w:r>
      <w:proofErr w:type="spellEnd"/>
      <w:r w:rsidRPr="00BF3BD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F3BDD">
        <w:rPr>
          <w:rFonts w:ascii="Arial" w:hAnsi="Arial" w:cs="Arial"/>
          <w:sz w:val="20"/>
          <w:szCs w:val="20"/>
        </w:rPr>
        <w:t>chemistry</w:t>
      </w:r>
      <w:proofErr w:type="spellEnd"/>
      <w:r w:rsidRPr="00BF3BD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F3BDD">
        <w:rPr>
          <w:rFonts w:ascii="Arial" w:hAnsi="Arial" w:cs="Arial"/>
          <w:sz w:val="20"/>
          <w:szCs w:val="20"/>
        </w:rPr>
        <w:t>microbiology</w:t>
      </w:r>
      <w:proofErr w:type="spellEnd"/>
    </w:p>
    <w:p w14:paraId="395736D8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61DFD063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  <w:r w:rsidRPr="00BF3BDD">
        <w:rPr>
          <w:rFonts w:ascii="Arial" w:eastAsiaTheme="minorHAnsi" w:hAnsi="Arial" w:cs="Arial"/>
          <w:b/>
          <w:bCs/>
          <w:i/>
          <w:iCs/>
          <w:color w:val="000000"/>
          <w:sz w:val="32"/>
          <w:szCs w:val="32"/>
        </w:rPr>
        <w:t xml:space="preserve">□ </w:t>
      </w:r>
      <w:proofErr w:type="spellStart"/>
      <w:r w:rsidRPr="00BF3BDD">
        <w:rPr>
          <w:rFonts w:ascii="Arial" w:eastAsiaTheme="minorHAnsi" w:hAnsi="Arial" w:cs="Arial"/>
          <w:sz w:val="20"/>
          <w:szCs w:val="20"/>
        </w:rPr>
        <w:t>Mechanical</w:t>
      </w:r>
      <w:proofErr w:type="spellEnd"/>
      <w:r w:rsidRPr="00BF3BDD">
        <w:rPr>
          <w:rFonts w:ascii="Arial" w:eastAsiaTheme="minorHAnsi" w:hAnsi="Arial" w:cs="Arial"/>
          <w:sz w:val="20"/>
          <w:szCs w:val="20"/>
        </w:rPr>
        <w:t xml:space="preserve"> Workshop </w:t>
      </w:r>
      <w:proofErr w:type="spellStart"/>
      <w:r w:rsidRPr="00BF3BDD">
        <w:rPr>
          <w:rFonts w:ascii="Arial" w:eastAsiaTheme="minorHAnsi" w:hAnsi="Arial" w:cs="Arial"/>
          <w:sz w:val="20"/>
          <w:szCs w:val="20"/>
        </w:rPr>
        <w:t>Experiences</w:t>
      </w:r>
      <w:proofErr w:type="spellEnd"/>
    </w:p>
    <w:p w14:paraId="624A5096" w14:textId="77777777" w:rsidR="00BF3BDD" w:rsidRPr="00BF3BDD" w:rsidRDefault="00BF3BDD" w:rsidP="00BF3BDD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61"/>
        <w:rPr>
          <w:rFonts w:ascii="Helvetica" w:eastAsiaTheme="minorHAnsi" w:hAnsi="Helvetica" w:cs="Corbel"/>
          <w:spacing w:val="-1"/>
          <w:sz w:val="20"/>
          <w:szCs w:val="20"/>
        </w:rPr>
      </w:pPr>
    </w:p>
    <w:p w14:paraId="04527F51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4738F6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EB0A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31147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E19D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62C3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E2E9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192A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90F1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977E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E200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49F8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D720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09AC0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1966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78746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17120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1B52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3565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052164D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9F4C11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82E49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02BF448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B4A6F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7532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19D6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5444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D5FF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B4F9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D940B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94CB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54B1D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372A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57B6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0B25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BC47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0B15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36520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D9F4E57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6025B5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38D3D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1C6B95E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661AC2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C1574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E25747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DF267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7684B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363D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6EDFF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36408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FA96F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22C3B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6019F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749E7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93B5E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5B837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73136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3775E6B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B6ACCF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56DF6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769F1ED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6E7C0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698669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FA39C9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BB5DD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90BED3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7998A81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75EC1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EE6DD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F8C25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943AF4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95CA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3CB7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079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513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B466193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2C08B6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619F4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CBA6A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9E04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2E811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19FB4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CADD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AF45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12B8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3FCE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E5A35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B81F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AA4F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C622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21C8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0EA6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17D1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FB0E961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5B2E33A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0F5E4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444B565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93D2E8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68156C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A38561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AE9FAF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7D4D88D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8728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3216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A374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B07B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7B977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6F1A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652C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6363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F745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3C822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5A58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0D9E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8AED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CD4E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E4C6701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5BAFEDD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41894B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E0DF3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85624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74422C8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C20FE8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BF705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2EA1D8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06FC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0709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F2F2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44090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1BC0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BA1E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36ED0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2FB8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C2FE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B3B4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1B187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88789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52A9DA5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29C6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2B2B0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8D0D15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5CBC312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DFACF3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09EC53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3B5D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87D5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1F38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B46C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AB587BF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F1C0FE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1256C2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73B3C0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E3698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538FA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BA8A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6411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0920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2A17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E1B7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54F0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96F9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F466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29AA093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F5D3C8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0F26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2D3B79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AC82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13DFD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802C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4396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F3968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E1D9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67F9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DD187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009EA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D3CF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C2AE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BBD3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A1D66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AAB8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4669B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E920E6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18A00793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4E4F5B15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556615C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485F9697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16210A6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C97F7D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3D0AD8D4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642D16E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30D5811A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09C697B8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22B71615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64D6EBDC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242334A9" w14:textId="7777777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lastRenderedPageBreak/>
        <w:t xml:space="preserve">di non trovarsi in nessuna </w:t>
      </w:r>
      <w:proofErr w:type="gramStart"/>
      <w:r w:rsidRPr="00E87017">
        <w:rPr>
          <w:rFonts w:ascii="Arial" w:hAnsi="Arial" w:cs="Arial"/>
        </w:rPr>
        <w:t>della condizioni</w:t>
      </w:r>
      <w:proofErr w:type="gramEnd"/>
      <w:r w:rsidRPr="00E87017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14:paraId="75A7F3C9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47404F4B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092ED208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643C31F4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74554E8E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07B39387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0F2F51ED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2566A733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6E29088C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3739C577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3E594192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013541A1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14:paraId="73236AD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14:paraId="30C5D002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2FC9BA50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68FD63E1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5BEDA041" w14:textId="77777777" w:rsidR="00B1383D" w:rsidRPr="003D354F" w:rsidRDefault="00BF14E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F23AA7">
        <w:rPr>
          <w:rFonts w:ascii="Arial" w:hAnsi="Arial" w:cs="Arial"/>
          <w:b/>
        </w:rPr>
      </w:r>
      <w:r w:rsidR="00F23AA7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4629BE92" w14:textId="77777777" w:rsidR="00B1383D" w:rsidRPr="003D354F" w:rsidRDefault="00BF14E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F23AA7">
        <w:rPr>
          <w:rFonts w:ascii="Arial" w:hAnsi="Arial" w:cs="Arial"/>
          <w:b/>
        </w:rPr>
      </w:r>
      <w:r w:rsidR="00F23AA7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4A80C287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48B38691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2A3E3421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2F62AC75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77ECF81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56EB813F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23CA319E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B0CB" w14:textId="77777777" w:rsidR="00F23AA7" w:rsidRDefault="00F23AA7" w:rsidP="000A1A17">
      <w:pPr>
        <w:spacing w:after="0" w:line="240" w:lineRule="auto"/>
      </w:pPr>
      <w:r>
        <w:separator/>
      </w:r>
    </w:p>
  </w:endnote>
  <w:endnote w:type="continuationSeparator" w:id="0">
    <w:p w14:paraId="084C6BF3" w14:textId="77777777" w:rsidR="00F23AA7" w:rsidRDefault="00F23AA7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07C8" w14:textId="77777777" w:rsidR="00BD74D7" w:rsidRPr="00A5155D" w:rsidRDefault="00BF14E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CD71E0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059B" w14:textId="77777777" w:rsidR="00F23AA7" w:rsidRDefault="00F23AA7" w:rsidP="000A1A17">
      <w:pPr>
        <w:spacing w:after="0" w:line="240" w:lineRule="auto"/>
      </w:pPr>
      <w:r>
        <w:separator/>
      </w:r>
    </w:p>
  </w:footnote>
  <w:footnote w:type="continuationSeparator" w:id="0">
    <w:p w14:paraId="009F1A28" w14:textId="77777777" w:rsidR="00F23AA7" w:rsidRDefault="00F23AA7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9941" w14:textId="77777777" w:rsidR="00BD74D7" w:rsidRDefault="00BD74D7">
    <w:pPr>
      <w:pStyle w:val="Intestazione"/>
    </w:pPr>
  </w:p>
  <w:p w14:paraId="312D08F0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C65EF"/>
    <w:rsid w:val="007E7FD8"/>
    <w:rsid w:val="007F7E62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14E0"/>
    <w:rsid w:val="00BF28EE"/>
    <w:rsid w:val="00BF3BDD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D71E0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23AA7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2D65C"/>
  <w15:docId w15:val="{D872F23A-E349-477F-A6AF-A33018C9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</cp:lastModifiedBy>
  <cp:revision>2</cp:revision>
  <cp:lastPrinted>2021-06-08T09:58:00Z</cp:lastPrinted>
  <dcterms:created xsi:type="dcterms:W3CDTF">2021-06-08T10:45:00Z</dcterms:created>
  <dcterms:modified xsi:type="dcterms:W3CDTF">2021-06-08T10:45:00Z</dcterms:modified>
</cp:coreProperties>
</file>